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711EC" w14:textId="0CCB5330" w:rsidR="002833BC" w:rsidRDefault="002833BC" w:rsidP="007B7039">
      <w:pPr>
        <w:jc w:val="center"/>
      </w:pPr>
    </w:p>
    <w:p w14:paraId="7F8C633E" w14:textId="2BD00852" w:rsidR="007B7039" w:rsidRPr="007B7039" w:rsidRDefault="007B7039" w:rsidP="007B7039">
      <w:pPr>
        <w:pStyle w:val="04xlpa"/>
        <w:spacing w:line="495" w:lineRule="atLeast"/>
        <w:jc w:val="center"/>
        <w:rPr>
          <w:color w:val="000000"/>
          <w:sz w:val="28"/>
        </w:rPr>
      </w:pPr>
      <w:r w:rsidRPr="007B7039">
        <w:rPr>
          <w:rStyle w:val="s1ppyq"/>
          <w:color w:val="000000"/>
          <w:sz w:val="28"/>
        </w:rPr>
        <w:t>ESCALA DE ESTIMACIÓN: E</w:t>
      </w:r>
      <w:r w:rsidRPr="007B7039">
        <w:rPr>
          <w:rStyle w:val="s1ppyq"/>
          <w:color w:val="000000"/>
          <w:sz w:val="28"/>
        </w:rPr>
        <w:t>valuación propia práctica educativa</w:t>
      </w:r>
    </w:p>
    <w:p w14:paraId="4242CB13" w14:textId="76B9F9FD" w:rsidR="007B7039" w:rsidRDefault="007B7039" w:rsidP="007B7039">
      <w:r>
        <w:t xml:space="preserve">                                                                                                                                                                               </w:t>
      </w:r>
      <w:r>
        <w:rPr>
          <w:noProof/>
          <w:lang w:eastAsia="es-ES"/>
        </w:rPr>
        <w:drawing>
          <wp:inline distT="0" distB="0" distL="0" distR="0" wp14:anchorId="0E50586B" wp14:editId="60D75F73">
            <wp:extent cx="4201112" cy="982517"/>
            <wp:effectExtent l="0" t="0" r="0" b="825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545" t="19755" r="6073" b="68542"/>
                    <a:stretch/>
                  </pic:blipFill>
                  <pic:spPr bwMode="auto">
                    <a:xfrm>
                      <a:off x="0" y="0"/>
                      <a:ext cx="4269841" cy="9985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Ind w:w="1129" w:type="dxa"/>
        <w:tblLook w:val="04A0" w:firstRow="1" w:lastRow="0" w:firstColumn="1" w:lastColumn="0" w:noHBand="0" w:noVBand="1"/>
      </w:tblPr>
      <w:tblGrid>
        <w:gridCol w:w="7655"/>
        <w:gridCol w:w="1701"/>
        <w:gridCol w:w="1559"/>
        <w:gridCol w:w="1701"/>
        <w:gridCol w:w="1665"/>
      </w:tblGrid>
      <w:tr w:rsidR="007B7039" w14:paraId="1665306B" w14:textId="77777777" w:rsidTr="007B7039">
        <w:tc>
          <w:tcPr>
            <w:tcW w:w="7655" w:type="dxa"/>
          </w:tcPr>
          <w:p w14:paraId="734CF414" w14:textId="77777777" w:rsidR="007B7039" w:rsidRDefault="007B7039" w:rsidP="007B7039">
            <w:pPr>
              <w:jc w:val="both"/>
              <w:rPr>
                <w:rStyle w:val="s1ppyq"/>
                <w:color w:val="000000"/>
              </w:rPr>
            </w:pPr>
            <w:r>
              <w:rPr>
                <w:rStyle w:val="s1ppyq"/>
                <w:color w:val="000000"/>
              </w:rPr>
              <w:t>La secuencia de actividades ha sido adecuada para el desarrollo de las competencias específicas</w:t>
            </w:r>
          </w:p>
          <w:p w14:paraId="4B475952" w14:textId="15DDA699" w:rsidR="007B7039" w:rsidRDefault="007B7039" w:rsidP="007B7039">
            <w:pPr>
              <w:jc w:val="both"/>
            </w:pPr>
          </w:p>
        </w:tc>
        <w:tc>
          <w:tcPr>
            <w:tcW w:w="1701" w:type="dxa"/>
          </w:tcPr>
          <w:p w14:paraId="0B3A87EB" w14:textId="77777777" w:rsidR="007B7039" w:rsidRDefault="007B7039" w:rsidP="007B7039">
            <w:pPr>
              <w:jc w:val="center"/>
            </w:pPr>
          </w:p>
        </w:tc>
        <w:tc>
          <w:tcPr>
            <w:tcW w:w="1559" w:type="dxa"/>
          </w:tcPr>
          <w:p w14:paraId="5F7CEFC7" w14:textId="77777777" w:rsidR="007B7039" w:rsidRDefault="007B7039" w:rsidP="007B7039">
            <w:pPr>
              <w:jc w:val="center"/>
            </w:pPr>
          </w:p>
        </w:tc>
        <w:tc>
          <w:tcPr>
            <w:tcW w:w="1701" w:type="dxa"/>
          </w:tcPr>
          <w:p w14:paraId="570781FA" w14:textId="77777777" w:rsidR="007B7039" w:rsidRDefault="007B7039" w:rsidP="007B7039">
            <w:pPr>
              <w:jc w:val="center"/>
            </w:pPr>
          </w:p>
        </w:tc>
        <w:tc>
          <w:tcPr>
            <w:tcW w:w="1665" w:type="dxa"/>
          </w:tcPr>
          <w:p w14:paraId="5612481C" w14:textId="77777777" w:rsidR="007B7039" w:rsidRDefault="007B7039" w:rsidP="007B7039">
            <w:pPr>
              <w:jc w:val="center"/>
            </w:pPr>
          </w:p>
        </w:tc>
      </w:tr>
      <w:tr w:rsidR="007B7039" w14:paraId="6BA2851F" w14:textId="77777777" w:rsidTr="007B7039">
        <w:tc>
          <w:tcPr>
            <w:tcW w:w="7655" w:type="dxa"/>
          </w:tcPr>
          <w:p w14:paraId="2F64E9E3" w14:textId="77777777" w:rsidR="007B7039" w:rsidRDefault="007B7039" w:rsidP="007B7039">
            <w:pPr>
              <w:jc w:val="both"/>
              <w:rPr>
                <w:rStyle w:val="s1ppyq"/>
                <w:color w:val="000000"/>
              </w:rPr>
            </w:pPr>
            <w:r>
              <w:rPr>
                <w:rStyle w:val="s1ppyq"/>
                <w:color w:val="000000"/>
              </w:rPr>
              <w:t>La organización de los espacios, la temporalización de las actividades y el agrupamiento del alumnado ha sido adecuado</w:t>
            </w:r>
          </w:p>
          <w:p w14:paraId="42FF2EF8" w14:textId="6A3C891C" w:rsidR="007B7039" w:rsidRDefault="007B7039" w:rsidP="007B7039">
            <w:pPr>
              <w:jc w:val="both"/>
            </w:pPr>
          </w:p>
        </w:tc>
        <w:tc>
          <w:tcPr>
            <w:tcW w:w="1701" w:type="dxa"/>
          </w:tcPr>
          <w:p w14:paraId="52B9BF7A" w14:textId="77777777" w:rsidR="007B7039" w:rsidRDefault="007B7039" w:rsidP="007B7039">
            <w:pPr>
              <w:jc w:val="center"/>
            </w:pPr>
          </w:p>
        </w:tc>
        <w:tc>
          <w:tcPr>
            <w:tcW w:w="1559" w:type="dxa"/>
          </w:tcPr>
          <w:p w14:paraId="3AF38DED" w14:textId="77777777" w:rsidR="007B7039" w:rsidRDefault="007B7039" w:rsidP="007B7039">
            <w:pPr>
              <w:jc w:val="center"/>
            </w:pPr>
          </w:p>
        </w:tc>
        <w:tc>
          <w:tcPr>
            <w:tcW w:w="1701" w:type="dxa"/>
          </w:tcPr>
          <w:p w14:paraId="2C989870" w14:textId="77777777" w:rsidR="007B7039" w:rsidRDefault="007B7039" w:rsidP="007B7039">
            <w:pPr>
              <w:jc w:val="center"/>
            </w:pPr>
          </w:p>
        </w:tc>
        <w:tc>
          <w:tcPr>
            <w:tcW w:w="1665" w:type="dxa"/>
          </w:tcPr>
          <w:p w14:paraId="751CC445" w14:textId="77777777" w:rsidR="007B7039" w:rsidRDefault="007B7039" w:rsidP="007B7039">
            <w:pPr>
              <w:jc w:val="center"/>
            </w:pPr>
          </w:p>
        </w:tc>
      </w:tr>
      <w:tr w:rsidR="007B7039" w14:paraId="79153F97" w14:textId="77777777" w:rsidTr="007B7039">
        <w:tc>
          <w:tcPr>
            <w:tcW w:w="7655" w:type="dxa"/>
          </w:tcPr>
          <w:p w14:paraId="7DDA32ED" w14:textId="77777777" w:rsidR="007B7039" w:rsidRDefault="007B7039" w:rsidP="007B7039">
            <w:pPr>
              <w:jc w:val="both"/>
              <w:rPr>
                <w:rStyle w:val="s1ppyq"/>
                <w:color w:val="000000"/>
              </w:rPr>
            </w:pPr>
            <w:r>
              <w:rPr>
                <w:rStyle w:val="s1ppyq"/>
                <w:color w:val="000000"/>
              </w:rPr>
              <w:t>Tiene coherencia con los principios del Diseño Universal para el Aprendizaje</w:t>
            </w:r>
          </w:p>
          <w:p w14:paraId="54D9F26B" w14:textId="4D6D86D3" w:rsidR="007B7039" w:rsidRDefault="007B7039" w:rsidP="007B7039">
            <w:pPr>
              <w:jc w:val="both"/>
            </w:pPr>
          </w:p>
        </w:tc>
        <w:tc>
          <w:tcPr>
            <w:tcW w:w="1701" w:type="dxa"/>
          </w:tcPr>
          <w:p w14:paraId="4835CBF6" w14:textId="77777777" w:rsidR="007B7039" w:rsidRDefault="007B7039" w:rsidP="007B7039">
            <w:pPr>
              <w:jc w:val="center"/>
            </w:pPr>
          </w:p>
        </w:tc>
        <w:tc>
          <w:tcPr>
            <w:tcW w:w="1559" w:type="dxa"/>
          </w:tcPr>
          <w:p w14:paraId="52DE7515" w14:textId="77777777" w:rsidR="007B7039" w:rsidRDefault="007B7039" w:rsidP="007B7039">
            <w:pPr>
              <w:jc w:val="center"/>
            </w:pPr>
          </w:p>
        </w:tc>
        <w:tc>
          <w:tcPr>
            <w:tcW w:w="1701" w:type="dxa"/>
          </w:tcPr>
          <w:p w14:paraId="3B3E82DE" w14:textId="77777777" w:rsidR="007B7039" w:rsidRDefault="007B7039" w:rsidP="007B7039">
            <w:pPr>
              <w:jc w:val="center"/>
            </w:pPr>
          </w:p>
        </w:tc>
        <w:tc>
          <w:tcPr>
            <w:tcW w:w="1665" w:type="dxa"/>
          </w:tcPr>
          <w:p w14:paraId="682F4920" w14:textId="77777777" w:rsidR="007B7039" w:rsidRDefault="007B7039" w:rsidP="007B7039">
            <w:pPr>
              <w:jc w:val="center"/>
            </w:pPr>
          </w:p>
        </w:tc>
      </w:tr>
      <w:tr w:rsidR="007B7039" w14:paraId="2D8601CC" w14:textId="77777777" w:rsidTr="007B7039">
        <w:tc>
          <w:tcPr>
            <w:tcW w:w="7655" w:type="dxa"/>
          </w:tcPr>
          <w:p w14:paraId="643275A7" w14:textId="77777777" w:rsidR="007B7039" w:rsidRDefault="007B7039" w:rsidP="007B7039">
            <w:pPr>
              <w:jc w:val="both"/>
              <w:rPr>
                <w:rStyle w:val="s1ppyq"/>
                <w:color w:val="000000"/>
              </w:rPr>
            </w:pPr>
            <w:r>
              <w:rPr>
                <w:rStyle w:val="s1ppyq"/>
                <w:color w:val="000000"/>
              </w:rPr>
              <w:t>La temporalización se ha cumplido en términos generales</w:t>
            </w:r>
          </w:p>
          <w:p w14:paraId="3F35846F" w14:textId="36E0ABFA" w:rsidR="007B7039" w:rsidRDefault="007B7039" w:rsidP="007B7039">
            <w:pPr>
              <w:jc w:val="both"/>
            </w:pPr>
          </w:p>
        </w:tc>
        <w:tc>
          <w:tcPr>
            <w:tcW w:w="1701" w:type="dxa"/>
          </w:tcPr>
          <w:p w14:paraId="0326647A" w14:textId="77777777" w:rsidR="007B7039" w:rsidRDefault="007B7039" w:rsidP="007B7039">
            <w:pPr>
              <w:jc w:val="center"/>
            </w:pPr>
          </w:p>
        </w:tc>
        <w:tc>
          <w:tcPr>
            <w:tcW w:w="1559" w:type="dxa"/>
          </w:tcPr>
          <w:p w14:paraId="72E9611A" w14:textId="77777777" w:rsidR="007B7039" w:rsidRDefault="007B7039" w:rsidP="007B7039">
            <w:pPr>
              <w:jc w:val="center"/>
            </w:pPr>
          </w:p>
        </w:tc>
        <w:tc>
          <w:tcPr>
            <w:tcW w:w="1701" w:type="dxa"/>
          </w:tcPr>
          <w:p w14:paraId="7E3F18E8" w14:textId="77777777" w:rsidR="007B7039" w:rsidRDefault="007B7039" w:rsidP="007B7039">
            <w:pPr>
              <w:jc w:val="center"/>
            </w:pPr>
          </w:p>
        </w:tc>
        <w:tc>
          <w:tcPr>
            <w:tcW w:w="1665" w:type="dxa"/>
          </w:tcPr>
          <w:p w14:paraId="55AB73CA" w14:textId="77777777" w:rsidR="007B7039" w:rsidRDefault="007B7039" w:rsidP="007B7039">
            <w:pPr>
              <w:jc w:val="center"/>
            </w:pPr>
          </w:p>
        </w:tc>
      </w:tr>
      <w:tr w:rsidR="007B7039" w14:paraId="5E661B09" w14:textId="77777777" w:rsidTr="007B7039">
        <w:tc>
          <w:tcPr>
            <w:tcW w:w="7655" w:type="dxa"/>
          </w:tcPr>
          <w:p w14:paraId="4FF614D1" w14:textId="77777777" w:rsidR="007B7039" w:rsidRDefault="007B7039" w:rsidP="007B7039">
            <w:pPr>
              <w:jc w:val="both"/>
              <w:rPr>
                <w:rStyle w:val="s1ppyq"/>
                <w:color w:val="000000"/>
              </w:rPr>
            </w:pPr>
            <w:r>
              <w:rPr>
                <w:rStyle w:val="s1ppyq"/>
                <w:color w:val="000000"/>
              </w:rPr>
              <w:t>Los criterios e instrumentos de evaluación han sido adecuados</w:t>
            </w:r>
          </w:p>
          <w:p w14:paraId="08FFBACA" w14:textId="7ED86DB7" w:rsidR="007B7039" w:rsidRDefault="007B7039" w:rsidP="007B7039">
            <w:pPr>
              <w:jc w:val="both"/>
            </w:pPr>
          </w:p>
        </w:tc>
        <w:tc>
          <w:tcPr>
            <w:tcW w:w="1701" w:type="dxa"/>
          </w:tcPr>
          <w:p w14:paraId="55AD9C64" w14:textId="77777777" w:rsidR="007B7039" w:rsidRDefault="007B7039" w:rsidP="007B7039">
            <w:pPr>
              <w:jc w:val="center"/>
            </w:pPr>
          </w:p>
        </w:tc>
        <w:tc>
          <w:tcPr>
            <w:tcW w:w="1559" w:type="dxa"/>
          </w:tcPr>
          <w:p w14:paraId="00558D56" w14:textId="77777777" w:rsidR="007B7039" w:rsidRDefault="007B7039" w:rsidP="007B7039">
            <w:pPr>
              <w:jc w:val="center"/>
            </w:pPr>
          </w:p>
        </w:tc>
        <w:tc>
          <w:tcPr>
            <w:tcW w:w="1701" w:type="dxa"/>
          </w:tcPr>
          <w:p w14:paraId="6D1BCA05" w14:textId="77777777" w:rsidR="007B7039" w:rsidRDefault="007B7039" w:rsidP="007B7039">
            <w:pPr>
              <w:jc w:val="center"/>
            </w:pPr>
          </w:p>
        </w:tc>
        <w:tc>
          <w:tcPr>
            <w:tcW w:w="1665" w:type="dxa"/>
          </w:tcPr>
          <w:p w14:paraId="5E222158" w14:textId="77777777" w:rsidR="007B7039" w:rsidRDefault="007B7039" w:rsidP="007B7039">
            <w:pPr>
              <w:jc w:val="center"/>
            </w:pPr>
          </w:p>
        </w:tc>
      </w:tr>
      <w:tr w:rsidR="007B7039" w14:paraId="16BF8C2B" w14:textId="77777777" w:rsidTr="00B3020E">
        <w:tc>
          <w:tcPr>
            <w:tcW w:w="14281" w:type="dxa"/>
            <w:gridSpan w:val="5"/>
          </w:tcPr>
          <w:p w14:paraId="7904A980" w14:textId="77777777" w:rsidR="007B7039" w:rsidRDefault="007B7039" w:rsidP="007B7039">
            <w:pPr>
              <w:rPr>
                <w:rStyle w:val="s1ppyq"/>
                <w:color w:val="000000"/>
              </w:rPr>
            </w:pPr>
            <w:r>
              <w:rPr>
                <w:rStyle w:val="s1ppyq"/>
                <w:color w:val="000000"/>
              </w:rPr>
              <w:t>OBSERVACIONES Y PROPUESTAS DE MEJORA:</w:t>
            </w:r>
          </w:p>
          <w:p w14:paraId="459C3A48" w14:textId="77777777" w:rsidR="007B7039" w:rsidRDefault="007B7039" w:rsidP="007B7039">
            <w:pPr>
              <w:rPr>
                <w:rStyle w:val="s1ppyq"/>
                <w:color w:val="000000"/>
              </w:rPr>
            </w:pPr>
          </w:p>
          <w:p w14:paraId="3BBE4F0E" w14:textId="77777777" w:rsidR="007B7039" w:rsidRDefault="007B7039" w:rsidP="007B7039">
            <w:pPr>
              <w:rPr>
                <w:rStyle w:val="s1ppyq"/>
                <w:color w:val="000000"/>
              </w:rPr>
            </w:pPr>
          </w:p>
          <w:p w14:paraId="02549ABF" w14:textId="77777777" w:rsidR="007B7039" w:rsidRDefault="007B7039" w:rsidP="007B7039">
            <w:pPr>
              <w:rPr>
                <w:rStyle w:val="s1ppyq"/>
                <w:color w:val="000000"/>
              </w:rPr>
            </w:pPr>
          </w:p>
          <w:p w14:paraId="000D3602" w14:textId="77777777" w:rsidR="007B7039" w:rsidRDefault="007B7039" w:rsidP="007B7039">
            <w:pPr>
              <w:rPr>
                <w:rStyle w:val="s1ppyq"/>
                <w:color w:val="000000"/>
              </w:rPr>
            </w:pPr>
          </w:p>
          <w:p w14:paraId="3A5CD762" w14:textId="73077480" w:rsidR="007B7039" w:rsidRDefault="007B7039" w:rsidP="007B7039"/>
        </w:tc>
      </w:tr>
    </w:tbl>
    <w:p w14:paraId="04E3E63D" w14:textId="77777777" w:rsidR="007B7039" w:rsidRPr="00A162BA" w:rsidRDefault="007B7039" w:rsidP="007B7039">
      <w:bookmarkStart w:id="0" w:name="_GoBack"/>
      <w:bookmarkEnd w:id="0"/>
    </w:p>
    <w:sectPr w:rsidR="007B7039" w:rsidRPr="00A162BA" w:rsidSect="003B5699">
      <w:headerReference w:type="default" r:id="rId10"/>
      <w:footerReference w:type="default" r:id="rId11"/>
      <w:pgSz w:w="16838" w:h="11906" w:orient="landscape"/>
      <w:pgMar w:top="1701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29C71" w14:textId="77777777" w:rsidR="00F6491D" w:rsidRDefault="00F6491D" w:rsidP="00A568EA">
      <w:pPr>
        <w:spacing w:after="0" w:line="240" w:lineRule="auto"/>
      </w:pPr>
      <w:r>
        <w:separator/>
      </w:r>
    </w:p>
  </w:endnote>
  <w:endnote w:type="continuationSeparator" w:id="0">
    <w:p w14:paraId="21AAF710" w14:textId="77777777" w:rsidR="00F6491D" w:rsidRDefault="00F6491D" w:rsidP="00A5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 Ligh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1EC3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387C3AE" wp14:editId="3A6ADEF3">
          <wp:simplePos x="0" y="0"/>
          <wp:positionH relativeFrom="margin">
            <wp:posOffset>4514850</wp:posOffset>
          </wp:positionH>
          <wp:positionV relativeFrom="paragraph">
            <wp:posOffset>58420</wp:posOffset>
          </wp:positionV>
          <wp:extent cx="781050" cy="273050"/>
          <wp:effectExtent l="0" t="0" r="0" b="0"/>
          <wp:wrapThrough wrapText="bothSides">
            <wp:wrapPolygon edited="0">
              <wp:start x="0" y="0"/>
              <wp:lineTo x="0" y="19591"/>
              <wp:lineTo x="21073" y="19591"/>
              <wp:lineTo x="21073" y="0"/>
              <wp:lineTo x="0" y="0"/>
            </wp:wrapPolygon>
          </wp:wrapThrough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by-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96287B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299BEA73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5D7E099A" w14:textId="36B69192" w:rsidR="009A2929" w:rsidRPr="0021375D" w:rsidRDefault="007E76E0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  <w:t>Evaluación de</w:t>
    </w:r>
    <w:r w:rsidR="009A2929" w:rsidRPr="0021375D">
      <w:rPr>
        <w:rFonts w:ascii="Helvetica LT Std Light" w:hAnsi="Helvetica LT Std Light"/>
        <w:sz w:val="16"/>
      </w:rPr>
      <w:t xml:space="preserve"> </w:t>
    </w:r>
    <w:r w:rsidR="009A2929">
      <w:rPr>
        <w:rFonts w:ascii="Helvetica LT Std Light" w:hAnsi="Helvetica LT Std Light"/>
        <w:sz w:val="16"/>
      </w:rPr>
      <w:t>INTEF</w:t>
    </w:r>
    <w:r w:rsidR="009A2929" w:rsidRPr="0021375D">
      <w:rPr>
        <w:rFonts w:ascii="Helvetica LT Std Light" w:hAnsi="Helvetica LT Std Light"/>
        <w:sz w:val="16"/>
      </w:rPr>
      <w:t xml:space="preserve"> (</w:t>
    </w:r>
    <w:r w:rsidR="009A2929">
      <w:rPr>
        <w:rFonts w:ascii="Helvetica LT Std Light" w:hAnsi="Helvetica LT Std Light"/>
        <w:sz w:val="16"/>
      </w:rPr>
      <w:t>Ministerio de Educación y Formación Profesional</w:t>
    </w:r>
    <w:r w:rsidR="009A2929" w:rsidRPr="0021375D">
      <w:rPr>
        <w:rFonts w:ascii="Helvetica LT Std Light" w:hAnsi="Helvetica LT Std Light"/>
        <w:sz w:val="16"/>
      </w:rPr>
      <w:t xml:space="preserve">) se encuentra bajo una Licencia Creative Commons Atribución-CompartirIgual 4.0 España. </w:t>
    </w:r>
  </w:p>
  <w:p w14:paraId="47435241" w14:textId="77777777" w:rsidR="009A2929" w:rsidRDefault="009A292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2AB48" w14:textId="77777777" w:rsidR="00F6491D" w:rsidRDefault="00F6491D" w:rsidP="00A568EA">
      <w:pPr>
        <w:spacing w:after="0" w:line="240" w:lineRule="auto"/>
      </w:pPr>
      <w:r>
        <w:separator/>
      </w:r>
    </w:p>
  </w:footnote>
  <w:footnote w:type="continuationSeparator" w:id="0">
    <w:p w14:paraId="347304D7" w14:textId="77777777" w:rsidR="00F6491D" w:rsidRDefault="00F6491D" w:rsidP="00A56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7709"/>
      <w:gridCol w:w="7711"/>
    </w:tblGrid>
    <w:tr w:rsidR="009A2929" w14:paraId="724A99E7" w14:textId="77777777" w:rsidTr="006E3016">
      <w:tc>
        <w:tcPr>
          <w:tcW w:w="7720" w:type="dxa"/>
          <w:vAlign w:val="center"/>
        </w:tcPr>
        <w:p w14:paraId="41F44300" w14:textId="6240227E" w:rsidR="009A2929" w:rsidRDefault="009A2929" w:rsidP="006E3016">
          <w:pPr>
            <w:pStyle w:val="Encabezado"/>
            <w:tabs>
              <w:tab w:val="clear" w:pos="4252"/>
              <w:tab w:val="clear" w:pos="8504"/>
              <w:tab w:val="left" w:pos="11865"/>
            </w:tabs>
            <w:rPr>
              <w:rFonts w:ascii="Helvetica LT Std Light" w:hAnsi="Helvetica LT Std Light"/>
            </w:rPr>
          </w:pPr>
          <w:r>
            <w:rPr>
              <w:rFonts w:ascii="Helvetica LT Std Light" w:hAnsi="Helvetica LT Std Light"/>
              <w:noProof/>
              <w:lang w:eastAsia="es-ES"/>
            </w:rPr>
            <w:drawing>
              <wp:inline distT="0" distB="0" distL="0" distR="0" wp14:anchorId="2E260955" wp14:editId="438FA086">
                <wp:extent cx="1898531" cy="424248"/>
                <wp:effectExtent l="0" t="0" r="698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nmaculada.plaza\Desktop\gobierno_de_espana_con_educacion_para_papel_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8531" cy="424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21" w:type="dxa"/>
          <w:vAlign w:val="center"/>
        </w:tcPr>
        <w:p w14:paraId="52BB30C3" w14:textId="0868E81F" w:rsidR="009A2929" w:rsidRDefault="009A2929" w:rsidP="006E3016">
          <w:pPr>
            <w:pStyle w:val="Encabezado"/>
            <w:tabs>
              <w:tab w:val="clear" w:pos="4252"/>
              <w:tab w:val="clear" w:pos="8504"/>
              <w:tab w:val="left" w:pos="11865"/>
            </w:tabs>
            <w:jc w:val="right"/>
            <w:rPr>
              <w:rFonts w:ascii="Helvetica LT Std Light" w:hAnsi="Helvetica LT Std Light"/>
            </w:rPr>
          </w:pPr>
          <w:r w:rsidRPr="008B5942">
            <w:rPr>
              <w:rFonts w:ascii="Helvetica LT Std Light" w:hAnsi="Helvetica LT Std Light"/>
              <w:noProof/>
              <w:lang w:eastAsia="es-ES"/>
            </w:rPr>
            <w:drawing>
              <wp:inline distT="0" distB="0" distL="0" distR="0" wp14:anchorId="33A2890F" wp14:editId="2AE9B4C3">
                <wp:extent cx="2274313" cy="424800"/>
                <wp:effectExtent l="0" t="0" r="0" b="0"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Imagen 18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4313" cy="42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B4D6B8D" w14:textId="0D85ED5D" w:rsidR="009A2929" w:rsidRDefault="009A2929" w:rsidP="003B5699">
    <w:pPr>
      <w:pStyle w:val="Encabezado"/>
      <w:tabs>
        <w:tab w:val="clear" w:pos="4252"/>
        <w:tab w:val="clear" w:pos="8504"/>
        <w:tab w:val="left" w:pos="11865"/>
      </w:tabs>
      <w:rPr>
        <w:rFonts w:ascii="Helvetica LT Std Light" w:hAnsi="Helvetica LT Std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EA"/>
    <w:rsid w:val="000D6F2B"/>
    <w:rsid w:val="0021375D"/>
    <w:rsid w:val="00226E6B"/>
    <w:rsid w:val="002833BC"/>
    <w:rsid w:val="002F7267"/>
    <w:rsid w:val="003B5699"/>
    <w:rsid w:val="004625AF"/>
    <w:rsid w:val="004D56B1"/>
    <w:rsid w:val="005A29D3"/>
    <w:rsid w:val="005F1FA9"/>
    <w:rsid w:val="005F5C38"/>
    <w:rsid w:val="006578C3"/>
    <w:rsid w:val="006E3016"/>
    <w:rsid w:val="006F36D7"/>
    <w:rsid w:val="007160A6"/>
    <w:rsid w:val="00717FFD"/>
    <w:rsid w:val="007A5E08"/>
    <w:rsid w:val="007B7039"/>
    <w:rsid w:val="007E76E0"/>
    <w:rsid w:val="0080374E"/>
    <w:rsid w:val="008B5942"/>
    <w:rsid w:val="0094768D"/>
    <w:rsid w:val="009A2929"/>
    <w:rsid w:val="00A162BA"/>
    <w:rsid w:val="00A568EA"/>
    <w:rsid w:val="00C91A60"/>
    <w:rsid w:val="00D53E6C"/>
    <w:rsid w:val="00DD29FF"/>
    <w:rsid w:val="00EA4CF8"/>
    <w:rsid w:val="00F52CB9"/>
    <w:rsid w:val="00F6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D5292"/>
  <w15:chartTrackingRefBased/>
  <w15:docId w15:val="{E4138A73-A9C3-42F5-ACF6-B9580493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68EA"/>
  </w:style>
  <w:style w:type="paragraph" w:styleId="Piedepgina">
    <w:name w:val="footer"/>
    <w:basedOn w:val="Normal"/>
    <w:link w:val="Piedepgina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8EA"/>
  </w:style>
  <w:style w:type="table" w:styleId="Tablaconcuadrcula">
    <w:name w:val="Table Grid"/>
    <w:basedOn w:val="Tablanormal"/>
    <w:uiPriority w:val="39"/>
    <w:rsid w:val="003B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D6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1ppyq">
    <w:name w:val="s1ppyq"/>
    <w:basedOn w:val="Fuentedeprrafopredeter"/>
    <w:rsid w:val="000D6F2B"/>
  </w:style>
  <w:style w:type="paragraph" w:customStyle="1" w:styleId="04xlpa">
    <w:name w:val="_04xlpa"/>
    <w:basedOn w:val="Normal"/>
    <w:rsid w:val="007B7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3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B77AEF3F4DB04685CFA9FEBB9D3FD8" ma:contentTypeVersion="12" ma:contentTypeDescription="Crear nuevo documento." ma:contentTypeScope="" ma:versionID="e9026808c6a3c907b1f63548097a5fef">
  <xsd:schema xmlns:xsd="http://www.w3.org/2001/XMLSchema" xmlns:xs="http://www.w3.org/2001/XMLSchema" xmlns:p="http://schemas.microsoft.com/office/2006/metadata/properties" xmlns:ns2="5d148b02-f761-4772-9a0a-9c79bc185d9e" xmlns:ns3="4ff047dc-e0a1-4e7b-9f78-540d1cf94ec6" targetNamespace="http://schemas.microsoft.com/office/2006/metadata/properties" ma:root="true" ma:fieldsID="42d4486824a843c71f9b3b6512cca21b" ns2:_="" ns3:_="">
    <xsd:import namespace="5d148b02-f761-4772-9a0a-9c79bc185d9e"/>
    <xsd:import namespace="4ff047dc-e0a1-4e7b-9f78-540d1cf94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8b02-f761-4772-9a0a-9c79bc185d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fb783df9-8903-46cc-8eb1-d2694fa0c2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047dc-e0a1-4e7b-9f78-540d1cf94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0a05c82-3a41-40eb-9e5f-ed02edbd9825}" ma:internalName="TaxCatchAll" ma:showField="CatchAllData" ma:web="4ff047dc-e0a1-4e7b-9f78-540d1cf94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f047dc-e0a1-4e7b-9f78-540d1cf94ec6" xsi:nil="true"/>
    <lcf76f155ced4ddcb4097134ff3c332f xmlns="5d148b02-f761-4772-9a0a-9c79bc185d9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9EFBCC-5D1E-4233-8BCD-133A75F53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48b02-f761-4772-9a0a-9c79bc185d9e"/>
    <ds:schemaRef ds:uri="4ff047dc-e0a1-4e7b-9f78-540d1cf94e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CC3E6-0587-48C1-A6B9-C12540CA03CC}">
  <ds:schemaRefs>
    <ds:schemaRef ds:uri="http://schemas.microsoft.com/office/2006/metadata/properties"/>
    <ds:schemaRef ds:uri="http://schemas.microsoft.com/office/infopath/2007/PartnerControls"/>
    <ds:schemaRef ds:uri="4ff047dc-e0a1-4e7b-9f78-540d1cf94ec6"/>
    <ds:schemaRef ds:uri="5d148b02-f761-4772-9a0a-9c79bc185d9e"/>
  </ds:schemaRefs>
</ds:datastoreItem>
</file>

<file path=customXml/itemProps3.xml><?xml version="1.0" encoding="utf-8"?>
<ds:datastoreItem xmlns:ds="http://schemas.openxmlformats.org/officeDocument/2006/customXml" ds:itemID="{7D1F03B9-E9BA-4AFA-8831-581B31DBE3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innovacion</dc:creator>
  <cp:keywords/>
  <dc:description/>
  <cp:lastModifiedBy>carol</cp:lastModifiedBy>
  <cp:revision>8</cp:revision>
  <cp:lastPrinted>2023-04-06T10:20:00Z</cp:lastPrinted>
  <dcterms:created xsi:type="dcterms:W3CDTF">2023-03-29T10:01:00Z</dcterms:created>
  <dcterms:modified xsi:type="dcterms:W3CDTF">2023-04-06T10:25:00Z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0x010100AFB77AEF3F4DB04685CFA9FEBB9D3FD8</vt:lpwstr>
  </property>
</Properties>
</file>